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ED7A40" w:rsidP="006962F4">
      <w:pPr>
        <w:pStyle w:val="berschriftfett"/>
      </w:pPr>
      <w:bookmarkStart w:id="0" w:name="_GoBack"/>
      <w:bookmarkEnd w:id="0"/>
      <w:r>
        <w:t>Anlagen zum Abfüllen / Umschlagen</w:t>
      </w:r>
      <w:r w:rsidR="0030190C">
        <w:t xml:space="preserve"> </w:t>
      </w:r>
      <w:r w:rsidRPr="00ED7A40">
        <w:rPr>
          <w:vertAlign w:val="superscript"/>
        </w:rPr>
        <w:t>(43)</w:t>
      </w:r>
      <w:r w:rsidR="00BE1383">
        <w:t xml:space="preserve"> flüssiger oder gasförmiger</w:t>
      </w:r>
      <w:r w:rsidR="00BE1383">
        <w:br/>
      </w:r>
      <w:r>
        <w:t>wassergefährdender Stoffe</w:t>
      </w:r>
      <w:r w:rsidR="00216A69">
        <w:t xml:space="preserve"> </w:t>
      </w:r>
      <w:r>
        <w:rPr>
          <w:rStyle w:val="Funotenzeichen"/>
        </w:rPr>
        <w:footnoteReference w:id="1"/>
      </w:r>
    </w:p>
    <w:p w:rsidR="00FA59EA" w:rsidRDefault="00BE1383" w:rsidP="009E612D">
      <w:pPr>
        <w:pStyle w:val="berschriftnichtfett"/>
        <w:jc w:val="left"/>
      </w:pPr>
      <w:r>
        <w:t>Dieses Formular ist für jede Abfüll- / Umschlaganlage auszufüllen.</w:t>
      </w:r>
    </w:p>
    <w:p w:rsidR="0060365D" w:rsidRDefault="0060365D" w:rsidP="0060365D">
      <w:pPr>
        <w:pStyle w:val="KeinLeerraum"/>
      </w:pPr>
    </w:p>
    <w:p w:rsidR="00E26CBE" w:rsidRPr="004B7A0D" w:rsidRDefault="00E26CBE" w:rsidP="00E26CBE">
      <w:pPr>
        <w:pStyle w:val="FragenNummerierung"/>
      </w:pPr>
      <w:r w:rsidRPr="004B7A0D">
        <w:t>N</w:t>
      </w:r>
      <w:r w:rsidR="003C049D" w:rsidRPr="004B7A0D">
        <w:t>r</w:t>
      </w:r>
      <w:r w:rsidR="00152005">
        <w:t>.</w:t>
      </w:r>
      <w:r w:rsidRPr="004B7A0D">
        <w:t xml:space="preserve"> der Abfüll- / Umschla</w:t>
      </w:r>
      <w:r w:rsidR="00176DDF" w:rsidRPr="004B7A0D">
        <w:t>ganlage bzw.</w:t>
      </w:r>
      <w:r w:rsidRPr="004B7A0D">
        <w:t xml:space="preserve"> Bezeichnung gemäß Aufstellungsplan:</w:t>
      </w:r>
    </w:p>
    <w:p w:rsidR="00E26CBE" w:rsidRPr="004B7A0D" w:rsidRDefault="003C049D" w:rsidP="00B73A84">
      <w:pPr>
        <w:pStyle w:val="Angaben"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B73A84">
      <w:pPr>
        <w:pStyle w:val="Angaben"/>
      </w:pPr>
      <w:r w:rsidRPr="004B7A0D">
        <w:t>Anlage für:</w:t>
      </w:r>
    </w:p>
    <w:p w:rsidR="004B7A0D" w:rsidRDefault="003639FB" w:rsidP="004B7A0D">
      <w:pPr>
        <w:pStyle w:val="AufzhlungOptional"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30190C">
        <w:t xml:space="preserve"> </w:t>
      </w:r>
      <w:r w:rsidR="003C14B2" w:rsidRPr="003C14B2">
        <w:rPr>
          <w:vertAlign w:val="superscript"/>
        </w:rPr>
        <w:t>(50)</w:t>
      </w:r>
    </w:p>
    <w:p w:rsidR="00E26CBE" w:rsidRPr="004B7A0D" w:rsidRDefault="003639FB" w:rsidP="004B7A0D">
      <w:pPr>
        <w:pStyle w:val="AufzhlungOptional"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30190C">
        <w:t xml:space="preserve"> </w:t>
      </w:r>
      <w:r w:rsidR="003C14B2" w:rsidRPr="003C14B2">
        <w:rPr>
          <w:vertAlign w:val="superscript"/>
        </w:rPr>
        <w:t>(50)</w:t>
      </w:r>
    </w:p>
    <w:p w:rsidR="00E26CBE" w:rsidRDefault="00E26CBE" w:rsidP="00E26CBE">
      <w:pPr>
        <w:pStyle w:val="FragenNummerierung"/>
      </w:pPr>
      <w:r w:rsidRPr="004B7A0D">
        <w:t>Abgefüllte / umgeschlagene Stoffe / Abfälle (Abfallschlüssel)</w:t>
      </w:r>
      <w:r w:rsidR="009E612D">
        <w:t>:</w:t>
      </w:r>
    </w:p>
    <w:p w:rsidR="002B5195" w:rsidRPr="002B5195" w:rsidRDefault="002B5195" w:rsidP="002B5195">
      <w:pPr>
        <w:pStyle w:val="KeinLeerraum"/>
      </w:pPr>
    </w:p>
    <w:p w:rsidR="00316B7C" w:rsidRDefault="00316B7C" w:rsidP="005E638C">
      <w:pPr>
        <w:pStyle w:val="TabelleFormulare"/>
        <w:jc w:val="center"/>
        <w:sectPr w:rsidR="00316B7C" w:rsidSect="00E94F2A">
          <w:headerReference w:type="default" r:id="rId9"/>
          <w:footerReference w:type="default" r:id="rId10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935C7F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935C7F" w:rsidRDefault="00C54A93" w:rsidP="00935C7F">
            <w:pPr>
              <w:pStyle w:val="TabelleFormularezentriert"/>
            </w:pPr>
            <w:r w:rsidRPr="00935C7F">
              <w:lastRenderedPageBreak/>
              <w:t>Handelsname und</w:t>
            </w:r>
            <w:r w:rsidR="005E638C" w:rsidRPr="00935C7F">
              <w:t xml:space="preserve"> </w:t>
            </w:r>
            <w:r w:rsidRPr="00935C7F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935C7F" w:rsidRDefault="00C54A93" w:rsidP="00935C7F">
            <w:pPr>
              <w:pStyle w:val="TabelleFormularezentriert"/>
            </w:pPr>
            <w:r w:rsidRPr="00935C7F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935C7F" w:rsidRDefault="00B37ECA" w:rsidP="00935C7F">
            <w:pPr>
              <w:pStyle w:val="TabelleFormularezentriert"/>
            </w:pPr>
            <w:r w:rsidRPr="00935C7F">
              <w:t>allgemein</w:t>
            </w:r>
            <w:r w:rsidRPr="00935C7F">
              <w:br/>
            </w:r>
            <w:r w:rsidR="00C54A93" w:rsidRPr="00935C7F">
              <w:t>wassergefährdend</w:t>
            </w:r>
          </w:p>
        </w:tc>
      </w:tr>
    </w:tbl>
    <w:p w:rsidR="00E63EE6" w:rsidRDefault="00E63EE6" w:rsidP="00520955">
      <w:pPr>
        <w:pStyle w:val="TabelleFormulare"/>
        <w:sectPr w:rsidR="00E63EE6" w:rsidSect="00E94F2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0966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3787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C360FD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884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798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16B7C" w:rsidRDefault="00316B7C" w:rsidP="00316B7C">
      <w:pPr>
        <w:pStyle w:val="KeinLeerraum"/>
      </w:pPr>
    </w:p>
    <w:p w:rsidR="00316B7C" w:rsidRDefault="00316B7C" w:rsidP="0014284C">
      <w:pPr>
        <w:pStyle w:val="FragenNummerierung"/>
        <w:sectPr w:rsidR="00316B7C" w:rsidSect="00E94F2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14284C">
      <w:pPr>
        <w:pStyle w:val="FragenNummerierung"/>
      </w:pPr>
      <w:r w:rsidRPr="004B7A0D">
        <w:lastRenderedPageBreak/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DC1CC3" w:rsidP="00620A69">
      <w:pPr>
        <w:pStyle w:val="FragenNummerierung"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DC1CC3" w:rsidP="005C3B33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E26CBE">
      <w:pPr>
        <w:pStyle w:val="FragenNummerierung"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14284C" w:rsidRDefault="00896FE2" w:rsidP="00896FE2">
      <w:pPr>
        <w:pStyle w:val="FragenNummerierung"/>
      </w:pPr>
      <w:r>
        <w:t>Zweck der Anlage:</w:t>
      </w:r>
    </w:p>
    <w:p w:rsidR="00896FE2" w:rsidRDefault="003639FB" w:rsidP="00B73A84">
      <w:pPr>
        <w:pStyle w:val="AufzhlungOptional"/>
      </w:pPr>
      <w:sdt>
        <w:sdtPr>
          <w:id w:val="77297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>
            <w:rPr>
              <w:rFonts w:ascii="MS Gothic" w:eastAsia="MS Gothic" w:hAnsi="MS Gothic" w:hint="eastAsia"/>
            </w:rPr>
            <w:t>☐</w:t>
          </w:r>
        </w:sdtContent>
      </w:sdt>
      <w:r w:rsidR="00016439">
        <w:tab/>
        <w:t>Befüllen und / oder Entleeren von Behältern</w:t>
      </w:r>
    </w:p>
    <w:p w:rsidR="00016439" w:rsidRPr="00896FE2" w:rsidRDefault="003639FB" w:rsidP="00B73A84">
      <w:pPr>
        <w:pStyle w:val="AufzhlungOptional"/>
      </w:pPr>
      <w:sdt>
        <w:sdtPr>
          <w:id w:val="10407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>
            <w:rPr>
              <w:rFonts w:ascii="MS Gothic" w:eastAsia="MS Gothic" w:hAnsi="MS Gothic" w:hint="eastAsia"/>
            </w:rPr>
            <w:t>☐</w:t>
          </w:r>
        </w:sdtContent>
      </w:sdt>
      <w:r w:rsidR="00016439">
        <w:tab/>
        <w:t>Laden und Löschen von Schiffen</w:t>
      </w:r>
    </w:p>
    <w:p w:rsidR="003D367C" w:rsidRPr="00D53D2A" w:rsidRDefault="003639FB" w:rsidP="00D53D2A">
      <w:pPr>
        <w:pStyle w:val="AufzhlungOptional"/>
      </w:pPr>
      <w:sdt>
        <w:sdtPr>
          <w:id w:val="103508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 w:rsidRPr="00016439">
            <w:rPr>
              <w:rFonts w:ascii="MS Gothic" w:eastAsia="MS Gothic" w:hAnsi="MS Gothic" w:cs="MS Gothic" w:hint="eastAsia"/>
            </w:rPr>
            <w:t>☐</w:t>
          </w:r>
        </w:sdtContent>
      </w:sdt>
      <w:r w:rsidR="00016439">
        <w:tab/>
        <w:t>Umschlagen von Verpackungen oder Behältern</w:t>
      </w:r>
    </w:p>
    <w:p w:rsidR="00FE0E2F" w:rsidRDefault="009F7D7F" w:rsidP="00A6783B">
      <w:pPr>
        <w:pStyle w:val="FragenNummerierung"/>
        <w:tabs>
          <w:tab w:val="right" w:pos="9356"/>
        </w:tabs>
      </w:pPr>
      <w:r w:rsidRPr="009152E3">
        <w:t>Max</w:t>
      </w:r>
      <w:r w:rsidR="0016606A">
        <w:t>.</w:t>
      </w:r>
      <w:r w:rsidRPr="009152E3">
        <w:t xml:space="preserve"> Volumen</w:t>
      </w:r>
      <w:r w:rsidR="0016606A">
        <w:t xml:space="preserve"> oder max. Masse</w:t>
      </w:r>
      <w:r w:rsidRPr="009152E3">
        <w:t xml:space="preserve"> über einen Zeitraum von 10 Minuten: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F7D7F" w:rsidRDefault="009F7D7F" w:rsidP="00A6783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Mittlerer Tagesdurchsatz</w:t>
      </w:r>
      <w:r w:rsidR="0030190C">
        <w:t xml:space="preserve"> </w:t>
      </w:r>
      <w:r w:rsidR="00B45157" w:rsidRPr="00B45157">
        <w:rPr>
          <w:vertAlign w:val="superscript"/>
        </w:rPr>
        <w:t>(52)</w:t>
      </w:r>
      <w:r>
        <w:t>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F7D7F" w:rsidRDefault="009F7D7F" w:rsidP="00A6783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Größtes Volumen oder</w:t>
      </w:r>
      <w:r w:rsidR="00160065">
        <w:t xml:space="preserve"> größte Masse der Umlad</w:t>
      </w:r>
      <w:r w:rsidR="009E612D">
        <w:t>e</w:t>
      </w:r>
      <w:r w:rsidR="00160065">
        <w:t>einheit: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47DDE" w:rsidRDefault="00947DDE" w:rsidP="00495A9B">
      <w:pPr>
        <w:pStyle w:val="FragenNummerierung"/>
      </w:pPr>
      <w:r>
        <w:t>Sicherheitsvorkehrungen zur Verhütung des Überfüllens von ortsbeweglichen Behältern:</w:t>
      </w:r>
      <w:r w:rsidR="00A6783B">
        <w:t xml:space="preserve"> </w:t>
      </w:r>
      <w:r>
        <w:t>(z. B. Überfüllsicherung, Zählervoreinstellung, automatisch schließende Abrisskupplung, Gaspendelung)</w:t>
      </w:r>
    </w:p>
    <w:p w:rsidR="000E22B0" w:rsidRDefault="003F199F" w:rsidP="00A6783B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607F" w:rsidRDefault="00555741" w:rsidP="00383C48">
      <w:pPr>
        <w:pStyle w:val="FragenNummerierung"/>
        <w:keepNext/>
        <w:keepLines/>
      </w:pPr>
      <w:r>
        <w:lastRenderedPageBreak/>
        <w:t>Rückhaltemaßnahmen und Rückhaltevolume</w:t>
      </w:r>
      <w:r w:rsidR="00D533CE">
        <w:t xml:space="preserve">n </w:t>
      </w:r>
      <w:r w:rsidRPr="00555741">
        <w:rPr>
          <w:vertAlign w:val="superscript"/>
        </w:rPr>
        <w:t>(44)</w:t>
      </w:r>
      <w:r w:rsidR="001640CF">
        <w:t xml:space="preserve"> für austretende Stoffe:</w:t>
      </w:r>
    </w:p>
    <w:p w:rsidR="001640CF" w:rsidRPr="001640CF" w:rsidRDefault="001640CF" w:rsidP="00383C48">
      <w:pPr>
        <w:pStyle w:val="Angaben"/>
        <w:keepNext/>
        <w:keepLines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 w:rsidRPr="0025718C">
        <w:t>Rückhaltevolumen</w:t>
      </w:r>
      <w:r>
        <w:t>:</w:t>
      </w:r>
      <w:r w:rsidR="005811D9">
        <w:tab/>
      </w:r>
      <w:r w:rsidR="00D73790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73790">
        <w:instrText xml:space="preserve"> FORMTEXT </w:instrText>
      </w:r>
      <w:r w:rsidR="00D73790">
        <w:fldChar w:fldCharType="separate"/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fldChar w:fldCharType="end"/>
      </w:r>
      <w:r w:rsidR="00D73790">
        <w:t xml:space="preserve"> [m³]</w:t>
      </w:r>
    </w:p>
    <w:p w:rsidR="0069623E" w:rsidRDefault="00D73790" w:rsidP="00383C48">
      <w:pPr>
        <w:pStyle w:val="Angaben"/>
        <w:keepNext/>
        <w:keepLines/>
      </w:pPr>
      <w:r>
        <w:t>Erläuterungen über Ausführungen der Rückhaltemaßnahmen:</w:t>
      </w:r>
      <w:r w:rsidR="0025718C">
        <w:t xml:space="preserve"> </w:t>
      </w:r>
      <w:r w:rsidR="0069623E">
        <w:t>(z. B. umlaufende Aufkantungen, Barrieren, organisatorische Rückhaltemaßnahmen, etc.)</w:t>
      </w:r>
    </w:p>
    <w:p w:rsidR="003F199F" w:rsidRDefault="003F199F" w:rsidP="00383C48">
      <w:pPr>
        <w:pStyle w:val="Angaben"/>
        <w:keepNext/>
        <w:keepLine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607F" w:rsidRDefault="003F199F" w:rsidP="0025718C">
      <w:pPr>
        <w:pStyle w:val="Angaben"/>
      </w:pPr>
      <w:r>
        <w:t xml:space="preserve">Maßnahmen zur Ableitung von Niederschlagswasser (soweit die Anlage nicht überdacht ist) </w:t>
      </w:r>
      <w:r w:rsidRPr="003F199F">
        <w:rPr>
          <w:vertAlign w:val="superscript"/>
        </w:rPr>
        <w:t>(45)</w:t>
      </w:r>
    </w:p>
    <w:p w:rsidR="005C607F" w:rsidRDefault="004629FC" w:rsidP="0025718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Default="00B06B27" w:rsidP="00B06B27">
      <w:pPr>
        <w:pStyle w:val="FragenNummerierung"/>
      </w:pPr>
      <w:r>
        <w:t>Beschreibung der Dichtfläche</w:t>
      </w:r>
      <w:r w:rsidR="0030190C">
        <w:t xml:space="preserve"> </w:t>
      </w:r>
      <w:r w:rsidRPr="00B06B27">
        <w:rPr>
          <w:vertAlign w:val="superscript"/>
        </w:rPr>
        <w:t>(53)</w:t>
      </w:r>
    </w:p>
    <w:p w:rsidR="004629FC" w:rsidRPr="0025718C" w:rsidRDefault="009E612D" w:rsidP="0025718C">
      <w:pPr>
        <w:pStyle w:val="Angaben"/>
        <w:rPr>
          <w:i/>
        </w:rPr>
      </w:pPr>
      <w:r>
        <w:rPr>
          <w:i/>
        </w:rPr>
        <w:t>(S</w:t>
      </w:r>
      <w:r w:rsidR="009F7E0C" w:rsidRPr="0025718C">
        <w:rPr>
          <w:i/>
        </w:rPr>
        <w:t>chnittzeichnungen sind beizufügen)</w:t>
      </w:r>
    </w:p>
    <w:p w:rsidR="009F7E0C" w:rsidRDefault="003639FB" w:rsidP="0025718C">
      <w:pPr>
        <w:pStyle w:val="AufzhlungOptional"/>
      </w:pPr>
      <w:sdt>
        <w:sdtPr>
          <w:id w:val="18814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4E0A">
        <w:tab/>
        <w:t>Asphaltdecke nach TRwS 786</w:t>
      </w:r>
    </w:p>
    <w:p w:rsidR="0025718C" w:rsidRDefault="003639FB" w:rsidP="0025718C">
      <w:pPr>
        <w:pStyle w:val="AufzhlungOptional"/>
      </w:pPr>
      <w:sdt>
        <w:sdtPr>
          <w:id w:val="3403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4E0A">
        <w:tab/>
        <w:t>Betondecke nach der DAfStB-Richtlinie „Betonbau beim Umgang mit wassergefährdenden Stoffen</w:t>
      </w:r>
      <w:r w:rsidR="0025718C">
        <w:t>“</w:t>
      </w:r>
    </w:p>
    <w:p w:rsidR="002D4E0A" w:rsidRDefault="0025718C" w:rsidP="0025718C">
      <w:pPr>
        <w:pStyle w:val="AufzhlungOptional"/>
      </w:pPr>
      <w:r>
        <w:tab/>
      </w:r>
      <w:r w:rsidR="002D4E0A">
        <w:t>Betongüte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3639FB" w:rsidP="0025718C">
      <w:pPr>
        <w:pStyle w:val="AufzhlungOptional"/>
      </w:pPr>
      <w:sdt>
        <w:sdtPr>
          <w:id w:val="80582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3236AD">
        <w:tab/>
        <w:t>Dichtungsbahn</w:t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3639FB" w:rsidP="0025718C">
      <w:pPr>
        <w:pStyle w:val="AufzhlungOptional"/>
      </w:pPr>
      <w:sdt>
        <w:sdtPr>
          <w:id w:val="15481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Beschichtung</w:t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3639FB" w:rsidP="0025718C">
      <w:pPr>
        <w:pStyle w:val="AufzhlungOptional"/>
      </w:pPr>
      <w:sdt>
        <w:sdtPr>
          <w:id w:val="-6259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Stahlwanne</w:t>
      </w:r>
      <w:r w:rsidR="002D5242">
        <w:tab/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3639FB" w:rsidP="0025718C">
      <w:pPr>
        <w:pStyle w:val="AufzhlungOptional"/>
      </w:pPr>
      <w:sdt>
        <w:sdtPr>
          <w:id w:val="4993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sonstiges</w:t>
      </w:r>
      <w:r w:rsidR="002D5242">
        <w:tab/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3C47DC" w:rsidRDefault="003C47DC" w:rsidP="003C47DC">
      <w:pPr>
        <w:pStyle w:val="FragenNummerierung"/>
        <w:suppressAutoHyphens/>
      </w:pPr>
      <w:r>
        <w:t>zugehörige Rohrleitungen</w:t>
      </w:r>
    </w:p>
    <w:p w:rsidR="003C47DC" w:rsidRDefault="003C47DC" w:rsidP="003C47DC">
      <w:pPr>
        <w:pStyle w:val="Angaben"/>
      </w:pPr>
      <w:r>
        <w:t>Leitungsführung:</w:t>
      </w:r>
    </w:p>
    <w:p w:rsidR="003C47DC" w:rsidRDefault="003639FB" w:rsidP="003C47DC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oberirdisch</w:t>
      </w:r>
      <w:r w:rsidR="003C47DC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 w:rsidRPr="007241A7">
            <w:rPr>
              <w:rFonts w:ascii="Segoe UI Symbol" w:hAnsi="Segoe UI Symbol" w:cs="Segoe UI Symbol"/>
            </w:rPr>
            <w:t>☐</w:t>
          </w:r>
        </w:sdtContent>
      </w:sdt>
      <w:r w:rsidR="003C47DC">
        <w:tab/>
        <w:t>unterirdisch</w:t>
      </w:r>
    </w:p>
    <w:p w:rsidR="003C47DC" w:rsidRPr="007241A7" w:rsidRDefault="003C47DC" w:rsidP="003C47DC">
      <w:pPr>
        <w:pStyle w:val="KeinLeerraum"/>
        <w:suppressAutoHyphens/>
      </w:pPr>
    </w:p>
    <w:p w:rsidR="003C47DC" w:rsidRDefault="003C47DC" w:rsidP="003C47DC">
      <w:pPr>
        <w:pStyle w:val="Angaben"/>
        <w:suppressAutoHyphens/>
      </w:pPr>
      <w:r>
        <w:t>Ausführung als:</w:t>
      </w:r>
    </w:p>
    <w:p w:rsidR="003C47DC" w:rsidRDefault="003639FB" w:rsidP="003C47DC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Saugleitung</w:t>
      </w:r>
    </w:p>
    <w:p w:rsidR="003C47DC" w:rsidRDefault="003639FB" w:rsidP="003C47DC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Druckleitung</w:t>
      </w:r>
      <w:r w:rsidR="003C47DC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mit kathodischem Korrosionsschutz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in flüssigkeitsdichtem Schutzrohr / Kanal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doppelwandig mit Leckanzeigegerät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 xml:space="preserve">Maximaler Betriebsdruck: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639FB" w:rsidP="003C47DC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einwandig, unterirdische Bestandsrohrleitung nach TRwS 789</w:t>
      </w:r>
    </w:p>
    <w:p w:rsidR="003C47DC" w:rsidRDefault="003639FB" w:rsidP="003C47DC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einwandig, oberirdische Rohrleitung nach TRwS A 780</w:t>
      </w:r>
    </w:p>
    <w:p w:rsidR="003C47DC" w:rsidRDefault="003C47DC" w:rsidP="003C47DC">
      <w:pPr>
        <w:pStyle w:val="KeinLeerraum"/>
        <w:suppressAutoHyphens/>
      </w:pPr>
    </w:p>
    <w:p w:rsidR="003C47DC" w:rsidRDefault="003C47DC" w:rsidP="003C47DC">
      <w:pPr>
        <w:pStyle w:val="Angaben"/>
        <w:suppressAutoHyphens/>
      </w:pPr>
      <w:r>
        <w:t>Werkstoffe: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Pr="00E86400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E3026A">
      <w:pPr>
        <w:pStyle w:val="FragenNummerierung"/>
        <w:keepNext/>
        <w:keepLines/>
      </w:pPr>
      <w:r>
        <w:lastRenderedPageBreak/>
        <w:t>Nachweis der wasserrechtlichen Eignung</w:t>
      </w:r>
      <w:r w:rsidR="0030190C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3D367C" w:rsidRDefault="003639FB" w:rsidP="00E3026A">
      <w:pPr>
        <w:pStyle w:val="AufzhlungOptional"/>
        <w:keepNext/>
        <w:keepLines/>
      </w:pPr>
      <w:sdt>
        <w:sdtPr>
          <w:id w:val="-13589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3D367C" w:rsidRPr="00FE0E2F">
        <w:tab/>
      </w:r>
      <w:r w:rsidR="003D367C">
        <w:t>eine wasserrechtliche Eignungsfeststellung wird beantragt</w:t>
      </w:r>
    </w:p>
    <w:p w:rsidR="003D367C" w:rsidRDefault="003639FB" w:rsidP="00E3026A">
      <w:pPr>
        <w:pStyle w:val="AufzhlungOptional"/>
        <w:keepNext/>
        <w:keepLine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3D367C">
        <w:tab/>
        <w:t xml:space="preserve">eine wasserrechtliche Eignungsfeststellung ist nicht erforderlich, weil die Eignung </w:t>
      </w:r>
      <w:r w:rsidR="003D367C" w:rsidRPr="00B73A84">
        <w:t>gemäß</w:t>
      </w:r>
      <w:r w:rsidR="003D367C">
        <w:t xml:space="preserve"> § 41 AwSV nachgewiesen wird - Begründung:</w:t>
      </w:r>
    </w:p>
    <w:p w:rsidR="003D367C" w:rsidRPr="005C3B33" w:rsidRDefault="003D367C" w:rsidP="00E3026A">
      <w:pPr>
        <w:pStyle w:val="AufzhlungOptional"/>
        <w:keepNext/>
        <w:keepLines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E3026A">
      <w:pPr>
        <w:pStyle w:val="Angaben"/>
        <w:keepNext/>
        <w:keepLines/>
      </w:pPr>
    </w:p>
    <w:p w:rsidR="003D367C" w:rsidRDefault="003D367C" w:rsidP="00E3026A">
      <w:pPr>
        <w:pStyle w:val="AufzhlungOptional"/>
        <w:keepNext/>
        <w:keepLine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>: Für die Ausnahmen von der Eignungsfeststellung nach § 41 Abs. 2 oder Abs. 3 AwSV ist</w:t>
      </w:r>
      <w:r>
        <w:rPr>
          <w:i/>
        </w:rPr>
        <w:t xml:space="preserve"> für alle Teile einer Anlage ein </w:t>
      </w:r>
      <w:r w:rsidRPr="005C3B33">
        <w:rPr>
          <w:i/>
        </w:rPr>
        <w:t>Nachweis</w:t>
      </w:r>
      <w:r>
        <w:rPr>
          <w:i/>
        </w:rPr>
        <w:t xml:space="preserve"> zu erbringen und durch </w:t>
      </w:r>
      <w:r w:rsidRPr="005C3B33">
        <w:rPr>
          <w:i/>
        </w:rPr>
        <w:t>ein Gutachten eines Sac</w:t>
      </w:r>
      <w:r>
        <w:rPr>
          <w:i/>
        </w:rPr>
        <w:t xml:space="preserve">hverständigen nach </w:t>
      </w:r>
      <w:r w:rsidRPr="005C3B33">
        <w:rPr>
          <w:i/>
        </w:rPr>
        <w:t xml:space="preserve">AwSV </w:t>
      </w:r>
      <w:r>
        <w:rPr>
          <w:i/>
        </w:rPr>
        <w:t>zu bestätigen, dass die Anlage insgesamt die Gewässerschutzanforderungen erfüllt</w:t>
      </w:r>
      <w:r w:rsidRPr="005C3B33">
        <w:rPr>
          <w:i/>
        </w:rPr>
        <w:t>.</w:t>
      </w:r>
    </w:p>
    <w:p w:rsidR="003D367C" w:rsidRDefault="003D367C" w:rsidP="003D367C">
      <w:pPr>
        <w:pStyle w:val="FragenNummerierung"/>
      </w:pPr>
      <w:r>
        <w:t>Die Nachweise gemäß § 63 Abs. 4 WHG liegen für folgende verwendete Anlagenteile vor: (z. B. Beschichtung / Auskleidung, Leckanzeigegerät, Überfüllsicherung, Auffangraum, Fugenabdichtungen)</w:t>
      </w:r>
    </w:p>
    <w:p w:rsidR="003D367C" w:rsidRDefault="003D367C" w:rsidP="003D367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3D367C">
      <w:pPr>
        <w:pStyle w:val="Angaben"/>
      </w:pPr>
      <w:r>
        <w:t>Für folgende Anlagenteile / Bauprodukte werden Einzelnachweise (z. B. Gutachten) geführt:</w:t>
      </w:r>
    </w:p>
    <w:p w:rsidR="00011EA5" w:rsidRDefault="003D367C" w:rsidP="003D367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5811D9" w:rsidRDefault="00A0707F" w:rsidP="00907AFD">
      <w:pPr>
        <w:pStyle w:val="FragenNummerierung"/>
      </w:pPr>
      <w:r>
        <w:t xml:space="preserve">Sind </w:t>
      </w:r>
      <w:r w:rsidR="00907AFD" w:rsidRPr="005811D9">
        <w:t>Rückhalteeinrichtungen</w:t>
      </w:r>
      <w:r w:rsidR="0030190C">
        <w:t xml:space="preserve"> </w:t>
      </w:r>
      <w:r w:rsidR="00907AFD" w:rsidRPr="005811D9">
        <w:rPr>
          <w:rStyle w:val="Funotenzeichen"/>
        </w:rPr>
        <w:footnoteReference w:id="2"/>
      </w:r>
      <w:r w:rsidR="00907AFD" w:rsidRPr="005811D9">
        <w:t xml:space="preserve"> </w:t>
      </w:r>
      <w:r>
        <w:t xml:space="preserve">für Brandereignisse </w:t>
      </w:r>
      <w:r w:rsidR="00907AFD" w:rsidRPr="005811D9">
        <w:t>vorhanden / geplant? (§ 20 AwSV)</w:t>
      </w:r>
    </w:p>
    <w:p w:rsidR="00907AFD" w:rsidRDefault="003639FB" w:rsidP="005811D9">
      <w:pPr>
        <w:pStyle w:val="Angaben"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ja</w:t>
      </w:r>
      <w:r w:rsidR="00907AFD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nein</w:t>
      </w:r>
    </w:p>
    <w:p w:rsidR="005811D9" w:rsidRDefault="00907AFD" w:rsidP="005811D9">
      <w:pPr>
        <w:pStyle w:val="Angaben"/>
      </w:pPr>
      <w:r>
        <w:t xml:space="preserve">Bezeichnung gemäß </w:t>
      </w:r>
      <w:r w:rsidR="006474BD">
        <w:t>Aufstellungs</w:t>
      </w:r>
      <w:r>
        <w:t>plan:</w:t>
      </w:r>
    </w:p>
    <w:p w:rsidR="00907AFD" w:rsidRDefault="00907AFD" w:rsidP="005811D9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AFD" w:rsidRDefault="00F91CF9" w:rsidP="005811D9">
      <w:pPr>
        <w:pStyle w:val="Angaben"/>
      </w:pPr>
      <w:r>
        <w:t xml:space="preserve">Liegt ein rechnerischer </w:t>
      </w:r>
      <w:r w:rsidR="00A0707F">
        <w:t>Nachweis für das erforderliche Rü</w:t>
      </w:r>
      <w:r>
        <w:t>ckhaltevolume</w:t>
      </w:r>
      <w:r w:rsidR="0060317B">
        <w:t>n vor</w:t>
      </w:r>
      <w:r>
        <w:t>?</w:t>
      </w:r>
    </w:p>
    <w:p w:rsidR="00F91CF9" w:rsidRDefault="003639FB" w:rsidP="005811D9">
      <w:pPr>
        <w:pStyle w:val="Angaben"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ja</w:t>
      </w:r>
      <w:r w:rsidR="00F91CF9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nein</w:t>
      </w:r>
    </w:p>
    <w:p w:rsidR="008F13ED" w:rsidRDefault="00A0707F" w:rsidP="00126522">
      <w:pPr>
        <w:pStyle w:val="Angaben"/>
        <w:keepNext/>
      </w:pPr>
      <w:r>
        <w:t xml:space="preserve">Dient die </w:t>
      </w:r>
      <w:r w:rsidR="008F13ED">
        <w:t>Rückhalteeinrichtung gleichzeitig als Auffangraum für Stoffe?</w:t>
      </w:r>
    </w:p>
    <w:p w:rsidR="008F13ED" w:rsidRDefault="003639FB" w:rsidP="00126522">
      <w:pPr>
        <w:pStyle w:val="Angaben"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F13ED" w:rsidRDefault="008F13ED" w:rsidP="005811D9">
      <w:pPr>
        <w:pStyle w:val="Angaben"/>
      </w:pPr>
      <w:r>
        <w:t>Verbundleitungen zwisc</w:t>
      </w:r>
      <w:r w:rsidR="00A0707F">
        <w:t xml:space="preserve">hen Auffangraum und </w:t>
      </w:r>
      <w:r>
        <w:t>Rückhalteeinrichtung vorhanden / geplant?</w:t>
      </w:r>
    </w:p>
    <w:p w:rsidR="00BB1A40" w:rsidRDefault="003639FB" w:rsidP="005811D9">
      <w:pPr>
        <w:pStyle w:val="Angaben"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9954C1" w:rsidRDefault="009954C1" w:rsidP="009954C1">
      <w:pPr>
        <w:pStyle w:val="FragenNummerierung"/>
        <w:tabs>
          <w:tab w:val="right" w:pos="7938"/>
        </w:tabs>
      </w:pPr>
      <w:r>
        <w:t>Wasserschutzg</w:t>
      </w:r>
      <w:r w:rsidR="00B83B37">
        <w:t>ebiets- / Heilquellenschutzgebietszone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36550" w:rsidRPr="00C36550" w:rsidRDefault="003639FB" w:rsidP="00C36550">
      <w:pPr>
        <w:pStyle w:val="AufzhlungOptional"/>
      </w:pPr>
      <w:sdt>
        <w:sdtPr>
          <w:id w:val="184728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festgesetzt</w:t>
      </w:r>
    </w:p>
    <w:p w:rsidR="00C36550" w:rsidRPr="00C36550" w:rsidRDefault="003639FB" w:rsidP="00C36550">
      <w:pPr>
        <w:pStyle w:val="AufzhlungOptional"/>
      </w:pPr>
      <w:sdt>
        <w:sdtPr>
          <w:id w:val="21402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vorläufig gesichert</w:t>
      </w:r>
    </w:p>
    <w:p w:rsidR="00C36550" w:rsidRPr="00C36550" w:rsidRDefault="003639FB" w:rsidP="00C36550">
      <w:pPr>
        <w:pStyle w:val="AufzhlungOptional"/>
      </w:pPr>
      <w:sdt>
        <w:sdtPr>
          <w:id w:val="11042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nein</w:t>
      </w:r>
    </w:p>
    <w:p w:rsidR="009954C1" w:rsidRDefault="00F726F1" w:rsidP="000F21AA">
      <w:pPr>
        <w:pStyle w:val="FragenNummerierung"/>
      </w:pPr>
      <w:r>
        <w:t>Überschwemmungsgebiet:</w:t>
      </w:r>
    </w:p>
    <w:p w:rsidR="00B83B37" w:rsidRDefault="003639FB" w:rsidP="00B83B37">
      <w:pPr>
        <w:pStyle w:val="AufzhlungOptional"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festgesetzt</w:t>
      </w:r>
    </w:p>
    <w:p w:rsidR="00B83B37" w:rsidRDefault="003639FB" w:rsidP="00B83B37">
      <w:pPr>
        <w:pStyle w:val="AufzhlungOptional"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vorläufig gesichert</w:t>
      </w:r>
    </w:p>
    <w:p w:rsidR="00B83B37" w:rsidRPr="00B83B37" w:rsidRDefault="003639FB" w:rsidP="00B83B37">
      <w:pPr>
        <w:pStyle w:val="AufzhlungOptional"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nein</w:t>
      </w:r>
    </w:p>
    <w:p w:rsidR="004D1DC1" w:rsidRDefault="00B83B37" w:rsidP="00E3026A">
      <w:pPr>
        <w:pStyle w:val="FragenNummerierung"/>
        <w:keepNext/>
        <w:keepLines/>
        <w:tabs>
          <w:tab w:val="left" w:pos="2835"/>
          <w:tab w:val="center" w:pos="6237"/>
          <w:tab w:val="left" w:pos="6521"/>
        </w:tabs>
      </w:pPr>
      <w:r>
        <w:t>Er</w:t>
      </w:r>
      <w:r w:rsidR="00DB49A7">
        <w:t>d</w:t>
      </w:r>
      <w:r w:rsidR="007456EF">
        <w:t>bebenzone</w:t>
      </w:r>
      <w:r w:rsidR="00F07E96">
        <w:t xml:space="preserve"> </w:t>
      </w:r>
      <w:r w:rsidR="00F07E96" w:rsidRPr="00F07E96">
        <w:rPr>
          <w:vertAlign w:val="superscript"/>
        </w:rPr>
        <w:t>(51)</w:t>
      </w:r>
      <w:r w:rsidR="007456EF">
        <w:t xml:space="preserve">: </w:t>
      </w:r>
      <w:sdt>
        <w:sdtPr>
          <w:id w:val="6331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7456EF">
        <w:tab/>
        <w:t xml:space="preserve">ja: </w:t>
      </w:r>
      <w:r w:rsidR="007456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456EF">
        <w:instrText xml:space="preserve"> FORMTEXT </w:instrText>
      </w:r>
      <w:r w:rsidR="007456EF">
        <w:fldChar w:fldCharType="separate"/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fldChar w:fldCharType="end"/>
      </w:r>
      <w:r w:rsidR="007456EF">
        <w:tab/>
      </w:r>
      <w:sdt>
        <w:sdtPr>
          <w:id w:val="-10025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7456EF">
        <w:tab/>
        <w:t>nein</w:t>
      </w:r>
    </w:p>
    <w:p w:rsidR="00313A53" w:rsidRPr="00313A53" w:rsidRDefault="003639FB" w:rsidP="00E3026A">
      <w:pPr>
        <w:pStyle w:val="AufzhlungOptional"/>
        <w:keepNext/>
        <w:keepLines/>
      </w:pPr>
      <w:sdt>
        <w:sdtPr>
          <w:id w:val="-2649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313A53">
        <w:tab/>
        <w:t>Rechnerischer Nachweis / Gutachten</w:t>
      </w:r>
    </w:p>
    <w:sectPr w:rsidR="00313A53" w:rsidRPr="00313A53" w:rsidSect="001B7DFD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FD" w:rsidRDefault="00C360FD" w:rsidP="00481908">
    <w:pPr>
      <w:pStyle w:val="Fuzeile"/>
    </w:pPr>
    <w:r>
      <w:tab/>
    </w:r>
    <w:r>
      <w:tab/>
      <w:t xml:space="preserve">Stand </w:t>
    </w:r>
    <w:r w:rsidR="00A144DD">
      <w:t>0</w:t>
    </w:r>
    <w:r w:rsidR="00687C9C">
      <w:t>8</w:t>
    </w:r>
    <w:r w:rsidR="00003D5C">
      <w:t>/201</w:t>
    </w:r>
    <w:r w:rsidR="00A144DD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</w:t>
      </w:r>
      <w:r w:rsidR="00D9045E">
        <w:rPr>
          <w:sz w:val="16"/>
          <w:szCs w:val="16"/>
        </w:rPr>
        <w:t>Abs. 2 </w:t>
      </w:r>
      <w:r>
        <w:rPr>
          <w:sz w:val="16"/>
          <w:szCs w:val="16"/>
        </w:rPr>
        <w:t>AwSV gemeint, nachfolgend nur noch mit Stoffe bezeichnet</w:t>
      </w:r>
      <w:r w:rsidR="001C29FA">
        <w:rPr>
          <w:sz w:val="16"/>
          <w:szCs w:val="16"/>
        </w:rPr>
        <w:t>.</w:t>
      </w:r>
    </w:p>
  </w:footnote>
  <w:footnote w:id="2">
    <w:p w:rsidR="00907AFD" w:rsidRPr="00907AFD" w:rsidRDefault="00907AF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A0707F"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A0707F">
        <w:rPr>
          <w:sz w:val="16"/>
          <w:szCs w:val="16"/>
        </w:rPr>
        <w:t>(§ 20 </w:t>
      </w:r>
      <w:r w:rsidR="001F3488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FD" w:rsidRDefault="00C360FD" w:rsidP="00F22F30">
    <w:pPr>
      <w:pStyle w:val="Kopfzeile"/>
    </w:pPr>
  </w:p>
  <w:p w:rsidR="00C360FD" w:rsidRPr="009A06DD" w:rsidRDefault="00F22F30" w:rsidP="00F22F30">
    <w:pPr>
      <w:pStyle w:val="KopfzeileFormulare"/>
    </w:pPr>
    <w:r>
      <w:tab/>
      <w:t>Formular 8.3 – Blatt </w:t>
    </w:r>
    <w:r w:rsidR="00DA2833">
      <w:fldChar w:fldCharType="begin"/>
    </w:r>
    <w:r w:rsidR="00DA2833">
      <w:instrText>PAGE   \* MERGEFORMAT</w:instrText>
    </w:r>
    <w:r w:rsidR="00DA2833">
      <w:fldChar w:fldCharType="separate"/>
    </w:r>
    <w:r w:rsidR="003639FB">
      <w:rPr>
        <w:noProof/>
      </w:rPr>
      <w:t>1</w:t>
    </w:r>
    <w:r w:rsidR="00DA283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vQZthyHDwRLXoY5FaJOIWl520mFS9ft1JbaZZzBdFDYSJiKrBx4S/s8QTRPzOFwTnb9I/O0LfVZUWJtoNFN6g==" w:salt="ChEQcirER3KWcJ2s3DO4xg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41313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3D5C"/>
    <w:rsid w:val="00004250"/>
    <w:rsid w:val="0000534F"/>
    <w:rsid w:val="000113EA"/>
    <w:rsid w:val="00011EA5"/>
    <w:rsid w:val="0001439A"/>
    <w:rsid w:val="00014BDE"/>
    <w:rsid w:val="00016439"/>
    <w:rsid w:val="00016B1C"/>
    <w:rsid w:val="00022440"/>
    <w:rsid w:val="000245FE"/>
    <w:rsid w:val="00034718"/>
    <w:rsid w:val="00034B6A"/>
    <w:rsid w:val="00037837"/>
    <w:rsid w:val="00046768"/>
    <w:rsid w:val="00051AEE"/>
    <w:rsid w:val="00051DBE"/>
    <w:rsid w:val="000538C9"/>
    <w:rsid w:val="00056CB5"/>
    <w:rsid w:val="0006091C"/>
    <w:rsid w:val="00071C14"/>
    <w:rsid w:val="00082951"/>
    <w:rsid w:val="000842B4"/>
    <w:rsid w:val="00085F12"/>
    <w:rsid w:val="000915F1"/>
    <w:rsid w:val="0009358B"/>
    <w:rsid w:val="00097959"/>
    <w:rsid w:val="000B2383"/>
    <w:rsid w:val="000B3B30"/>
    <w:rsid w:val="000B4301"/>
    <w:rsid w:val="000B55D6"/>
    <w:rsid w:val="000B7D38"/>
    <w:rsid w:val="000C4631"/>
    <w:rsid w:val="000E0C7A"/>
    <w:rsid w:val="000E22B0"/>
    <w:rsid w:val="000E4BAB"/>
    <w:rsid w:val="000F21AA"/>
    <w:rsid w:val="00102242"/>
    <w:rsid w:val="00103DBE"/>
    <w:rsid w:val="0011092C"/>
    <w:rsid w:val="001255EA"/>
    <w:rsid w:val="00126522"/>
    <w:rsid w:val="001311B8"/>
    <w:rsid w:val="00136341"/>
    <w:rsid w:val="0014284C"/>
    <w:rsid w:val="00152005"/>
    <w:rsid w:val="0015508C"/>
    <w:rsid w:val="00160065"/>
    <w:rsid w:val="00160438"/>
    <w:rsid w:val="001626D7"/>
    <w:rsid w:val="001640CF"/>
    <w:rsid w:val="0016606A"/>
    <w:rsid w:val="001662FE"/>
    <w:rsid w:val="0017125E"/>
    <w:rsid w:val="0017684F"/>
    <w:rsid w:val="00176DDF"/>
    <w:rsid w:val="001B7DFD"/>
    <w:rsid w:val="001C29FA"/>
    <w:rsid w:val="001C7A1B"/>
    <w:rsid w:val="001D3AB8"/>
    <w:rsid w:val="001D46FD"/>
    <w:rsid w:val="001E0D68"/>
    <w:rsid w:val="001E38F0"/>
    <w:rsid w:val="001E4C30"/>
    <w:rsid w:val="001F3488"/>
    <w:rsid w:val="001F69B3"/>
    <w:rsid w:val="00203658"/>
    <w:rsid w:val="00205536"/>
    <w:rsid w:val="00216A69"/>
    <w:rsid w:val="00224FD3"/>
    <w:rsid w:val="002315C5"/>
    <w:rsid w:val="00231DB5"/>
    <w:rsid w:val="00232994"/>
    <w:rsid w:val="00232D69"/>
    <w:rsid w:val="00240828"/>
    <w:rsid w:val="00244573"/>
    <w:rsid w:val="0025584D"/>
    <w:rsid w:val="0025718C"/>
    <w:rsid w:val="002738BB"/>
    <w:rsid w:val="00282A6A"/>
    <w:rsid w:val="00294F3F"/>
    <w:rsid w:val="0029518B"/>
    <w:rsid w:val="002A57DD"/>
    <w:rsid w:val="002A6C01"/>
    <w:rsid w:val="002B5195"/>
    <w:rsid w:val="002B56C4"/>
    <w:rsid w:val="002B7AFD"/>
    <w:rsid w:val="002C4C4A"/>
    <w:rsid w:val="002C60D4"/>
    <w:rsid w:val="002D2FC3"/>
    <w:rsid w:val="002D4558"/>
    <w:rsid w:val="002D4994"/>
    <w:rsid w:val="002D4E0A"/>
    <w:rsid w:val="002D5242"/>
    <w:rsid w:val="002D63C0"/>
    <w:rsid w:val="002E4E00"/>
    <w:rsid w:val="002F43D4"/>
    <w:rsid w:val="002F4DBA"/>
    <w:rsid w:val="002F5216"/>
    <w:rsid w:val="0030190C"/>
    <w:rsid w:val="003072E8"/>
    <w:rsid w:val="003121AD"/>
    <w:rsid w:val="00313A53"/>
    <w:rsid w:val="00314595"/>
    <w:rsid w:val="00316B7C"/>
    <w:rsid w:val="003236AD"/>
    <w:rsid w:val="00326A73"/>
    <w:rsid w:val="0033189D"/>
    <w:rsid w:val="0033420A"/>
    <w:rsid w:val="00337AA8"/>
    <w:rsid w:val="00343AD7"/>
    <w:rsid w:val="003440F2"/>
    <w:rsid w:val="00345EF6"/>
    <w:rsid w:val="003509CC"/>
    <w:rsid w:val="003614BF"/>
    <w:rsid w:val="003639FB"/>
    <w:rsid w:val="003702F8"/>
    <w:rsid w:val="00383C48"/>
    <w:rsid w:val="00386B1A"/>
    <w:rsid w:val="00393CA8"/>
    <w:rsid w:val="003C049D"/>
    <w:rsid w:val="003C14B2"/>
    <w:rsid w:val="003C47DC"/>
    <w:rsid w:val="003D367C"/>
    <w:rsid w:val="003E1BDF"/>
    <w:rsid w:val="003F126C"/>
    <w:rsid w:val="003F199F"/>
    <w:rsid w:val="00417451"/>
    <w:rsid w:val="00421F4E"/>
    <w:rsid w:val="00432CB1"/>
    <w:rsid w:val="004562D1"/>
    <w:rsid w:val="00460129"/>
    <w:rsid w:val="004629FC"/>
    <w:rsid w:val="00472950"/>
    <w:rsid w:val="0048188E"/>
    <w:rsid w:val="00481908"/>
    <w:rsid w:val="004943C7"/>
    <w:rsid w:val="004950C3"/>
    <w:rsid w:val="00495A9B"/>
    <w:rsid w:val="004A0EAB"/>
    <w:rsid w:val="004A1C0A"/>
    <w:rsid w:val="004A462F"/>
    <w:rsid w:val="004B5B82"/>
    <w:rsid w:val="004B7A0D"/>
    <w:rsid w:val="004C25D1"/>
    <w:rsid w:val="004C4E50"/>
    <w:rsid w:val="004D1DC1"/>
    <w:rsid w:val="004D6935"/>
    <w:rsid w:val="004F5960"/>
    <w:rsid w:val="00507A37"/>
    <w:rsid w:val="0051298C"/>
    <w:rsid w:val="005136D2"/>
    <w:rsid w:val="00520DF2"/>
    <w:rsid w:val="0053207F"/>
    <w:rsid w:val="00543D97"/>
    <w:rsid w:val="00544209"/>
    <w:rsid w:val="0054532B"/>
    <w:rsid w:val="00545C45"/>
    <w:rsid w:val="00550382"/>
    <w:rsid w:val="00553C60"/>
    <w:rsid w:val="00555741"/>
    <w:rsid w:val="00563B56"/>
    <w:rsid w:val="00570694"/>
    <w:rsid w:val="00575880"/>
    <w:rsid w:val="005811D9"/>
    <w:rsid w:val="005849C3"/>
    <w:rsid w:val="0058709B"/>
    <w:rsid w:val="0059053E"/>
    <w:rsid w:val="0059216D"/>
    <w:rsid w:val="00594395"/>
    <w:rsid w:val="00595016"/>
    <w:rsid w:val="005964AD"/>
    <w:rsid w:val="005A0422"/>
    <w:rsid w:val="005A64DB"/>
    <w:rsid w:val="005B3C32"/>
    <w:rsid w:val="005C3B33"/>
    <w:rsid w:val="005C4828"/>
    <w:rsid w:val="005C607F"/>
    <w:rsid w:val="005D04C9"/>
    <w:rsid w:val="005D4666"/>
    <w:rsid w:val="005D527B"/>
    <w:rsid w:val="005E5AC0"/>
    <w:rsid w:val="005E638C"/>
    <w:rsid w:val="005F2660"/>
    <w:rsid w:val="005F3528"/>
    <w:rsid w:val="0060317B"/>
    <w:rsid w:val="0060365D"/>
    <w:rsid w:val="006118CD"/>
    <w:rsid w:val="00611D07"/>
    <w:rsid w:val="00620A69"/>
    <w:rsid w:val="006212E3"/>
    <w:rsid w:val="006339E1"/>
    <w:rsid w:val="006364D6"/>
    <w:rsid w:val="00637375"/>
    <w:rsid w:val="00646DE4"/>
    <w:rsid w:val="00646FB4"/>
    <w:rsid w:val="006474BD"/>
    <w:rsid w:val="00656AB6"/>
    <w:rsid w:val="006600DE"/>
    <w:rsid w:val="00673122"/>
    <w:rsid w:val="00675A28"/>
    <w:rsid w:val="00680C91"/>
    <w:rsid w:val="006833F3"/>
    <w:rsid w:val="00687C9C"/>
    <w:rsid w:val="00692688"/>
    <w:rsid w:val="006942DB"/>
    <w:rsid w:val="0069623E"/>
    <w:rsid w:val="006962F4"/>
    <w:rsid w:val="006975A5"/>
    <w:rsid w:val="006A153F"/>
    <w:rsid w:val="006B08AE"/>
    <w:rsid w:val="006C35E7"/>
    <w:rsid w:val="006C4357"/>
    <w:rsid w:val="006D652A"/>
    <w:rsid w:val="006D7913"/>
    <w:rsid w:val="006E6997"/>
    <w:rsid w:val="006E7081"/>
    <w:rsid w:val="006F5F97"/>
    <w:rsid w:val="006F63AC"/>
    <w:rsid w:val="00722652"/>
    <w:rsid w:val="00732602"/>
    <w:rsid w:val="00735207"/>
    <w:rsid w:val="00740100"/>
    <w:rsid w:val="007415B4"/>
    <w:rsid w:val="007420E1"/>
    <w:rsid w:val="007456EF"/>
    <w:rsid w:val="00745E61"/>
    <w:rsid w:val="007541D4"/>
    <w:rsid w:val="007608BC"/>
    <w:rsid w:val="0076378F"/>
    <w:rsid w:val="00783FD8"/>
    <w:rsid w:val="00785847"/>
    <w:rsid w:val="00790EA1"/>
    <w:rsid w:val="00796A72"/>
    <w:rsid w:val="007A5E9A"/>
    <w:rsid w:val="007B3987"/>
    <w:rsid w:val="007C2BC4"/>
    <w:rsid w:val="007C70FE"/>
    <w:rsid w:val="007E7C11"/>
    <w:rsid w:val="007F7954"/>
    <w:rsid w:val="00805BAB"/>
    <w:rsid w:val="00812D7E"/>
    <w:rsid w:val="0081584A"/>
    <w:rsid w:val="008176D6"/>
    <w:rsid w:val="008445EC"/>
    <w:rsid w:val="0085153B"/>
    <w:rsid w:val="008573AE"/>
    <w:rsid w:val="00860EAB"/>
    <w:rsid w:val="008643A5"/>
    <w:rsid w:val="00884591"/>
    <w:rsid w:val="00887AF2"/>
    <w:rsid w:val="00892BF3"/>
    <w:rsid w:val="00896FE2"/>
    <w:rsid w:val="008A5E20"/>
    <w:rsid w:val="008C2A1E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23363"/>
    <w:rsid w:val="00934E6A"/>
    <w:rsid w:val="00935C7F"/>
    <w:rsid w:val="009405CD"/>
    <w:rsid w:val="00947DDE"/>
    <w:rsid w:val="00955A6F"/>
    <w:rsid w:val="009645BD"/>
    <w:rsid w:val="0096704A"/>
    <w:rsid w:val="00973304"/>
    <w:rsid w:val="00973D61"/>
    <w:rsid w:val="00974392"/>
    <w:rsid w:val="0099325A"/>
    <w:rsid w:val="009954C1"/>
    <w:rsid w:val="009A06DD"/>
    <w:rsid w:val="009B085A"/>
    <w:rsid w:val="009B5A26"/>
    <w:rsid w:val="009C0F51"/>
    <w:rsid w:val="009C44FB"/>
    <w:rsid w:val="009C6A3A"/>
    <w:rsid w:val="009D2B97"/>
    <w:rsid w:val="009E31A6"/>
    <w:rsid w:val="009E6023"/>
    <w:rsid w:val="009E612D"/>
    <w:rsid w:val="009F7D7F"/>
    <w:rsid w:val="009F7E0C"/>
    <w:rsid w:val="00A03A5C"/>
    <w:rsid w:val="00A0707F"/>
    <w:rsid w:val="00A10C7C"/>
    <w:rsid w:val="00A12E4E"/>
    <w:rsid w:val="00A144DD"/>
    <w:rsid w:val="00A17D32"/>
    <w:rsid w:val="00A22074"/>
    <w:rsid w:val="00A36827"/>
    <w:rsid w:val="00A4157A"/>
    <w:rsid w:val="00A5481E"/>
    <w:rsid w:val="00A6783B"/>
    <w:rsid w:val="00AB4938"/>
    <w:rsid w:val="00AC1476"/>
    <w:rsid w:val="00AC6604"/>
    <w:rsid w:val="00AC6D8E"/>
    <w:rsid w:val="00AD65C6"/>
    <w:rsid w:val="00AD79D7"/>
    <w:rsid w:val="00AE2511"/>
    <w:rsid w:val="00AF0C72"/>
    <w:rsid w:val="00AF4108"/>
    <w:rsid w:val="00AF5130"/>
    <w:rsid w:val="00B03922"/>
    <w:rsid w:val="00B06B27"/>
    <w:rsid w:val="00B259F5"/>
    <w:rsid w:val="00B26994"/>
    <w:rsid w:val="00B37ECA"/>
    <w:rsid w:val="00B41560"/>
    <w:rsid w:val="00B45157"/>
    <w:rsid w:val="00B45959"/>
    <w:rsid w:val="00B73A84"/>
    <w:rsid w:val="00B83B37"/>
    <w:rsid w:val="00BA705B"/>
    <w:rsid w:val="00BB1A40"/>
    <w:rsid w:val="00BB2F1E"/>
    <w:rsid w:val="00BC39B2"/>
    <w:rsid w:val="00BD4AD3"/>
    <w:rsid w:val="00BD71E0"/>
    <w:rsid w:val="00BE1383"/>
    <w:rsid w:val="00BE7D6E"/>
    <w:rsid w:val="00BF31A2"/>
    <w:rsid w:val="00BF3AEF"/>
    <w:rsid w:val="00BF77D9"/>
    <w:rsid w:val="00C17550"/>
    <w:rsid w:val="00C232D8"/>
    <w:rsid w:val="00C2762E"/>
    <w:rsid w:val="00C312A4"/>
    <w:rsid w:val="00C360FD"/>
    <w:rsid w:val="00C36550"/>
    <w:rsid w:val="00C41F9F"/>
    <w:rsid w:val="00C460E9"/>
    <w:rsid w:val="00C54A93"/>
    <w:rsid w:val="00C55484"/>
    <w:rsid w:val="00C63838"/>
    <w:rsid w:val="00C63EC0"/>
    <w:rsid w:val="00C64D63"/>
    <w:rsid w:val="00C832B5"/>
    <w:rsid w:val="00C94C87"/>
    <w:rsid w:val="00C96131"/>
    <w:rsid w:val="00CA1D1E"/>
    <w:rsid w:val="00CA45D2"/>
    <w:rsid w:val="00CB7BD1"/>
    <w:rsid w:val="00CB7CB0"/>
    <w:rsid w:val="00CC258C"/>
    <w:rsid w:val="00CC7E1D"/>
    <w:rsid w:val="00CD04C8"/>
    <w:rsid w:val="00CD17E7"/>
    <w:rsid w:val="00CD207F"/>
    <w:rsid w:val="00CE6A16"/>
    <w:rsid w:val="00CF52E3"/>
    <w:rsid w:val="00D043CD"/>
    <w:rsid w:val="00D04AC7"/>
    <w:rsid w:val="00D05FD6"/>
    <w:rsid w:val="00D07754"/>
    <w:rsid w:val="00D20C21"/>
    <w:rsid w:val="00D23DBE"/>
    <w:rsid w:val="00D24743"/>
    <w:rsid w:val="00D319E5"/>
    <w:rsid w:val="00D43A48"/>
    <w:rsid w:val="00D43B29"/>
    <w:rsid w:val="00D44845"/>
    <w:rsid w:val="00D52A51"/>
    <w:rsid w:val="00D533CE"/>
    <w:rsid w:val="00D53D2A"/>
    <w:rsid w:val="00D56C65"/>
    <w:rsid w:val="00D63E48"/>
    <w:rsid w:val="00D64E52"/>
    <w:rsid w:val="00D73790"/>
    <w:rsid w:val="00D85B55"/>
    <w:rsid w:val="00D9045E"/>
    <w:rsid w:val="00D942FC"/>
    <w:rsid w:val="00DA2833"/>
    <w:rsid w:val="00DB157A"/>
    <w:rsid w:val="00DB3154"/>
    <w:rsid w:val="00DB49A7"/>
    <w:rsid w:val="00DC1CC3"/>
    <w:rsid w:val="00DD0393"/>
    <w:rsid w:val="00DD0407"/>
    <w:rsid w:val="00DE6C0A"/>
    <w:rsid w:val="00DF5322"/>
    <w:rsid w:val="00E01763"/>
    <w:rsid w:val="00E20991"/>
    <w:rsid w:val="00E26CBE"/>
    <w:rsid w:val="00E3026A"/>
    <w:rsid w:val="00E309B6"/>
    <w:rsid w:val="00E40B4E"/>
    <w:rsid w:val="00E413F5"/>
    <w:rsid w:val="00E52EE4"/>
    <w:rsid w:val="00E63EE6"/>
    <w:rsid w:val="00E74AE6"/>
    <w:rsid w:val="00E82AB9"/>
    <w:rsid w:val="00E85C50"/>
    <w:rsid w:val="00E87F7C"/>
    <w:rsid w:val="00E90060"/>
    <w:rsid w:val="00E94F2A"/>
    <w:rsid w:val="00E95610"/>
    <w:rsid w:val="00EA0F71"/>
    <w:rsid w:val="00ED7A40"/>
    <w:rsid w:val="00EE4649"/>
    <w:rsid w:val="00EE6338"/>
    <w:rsid w:val="00EF55D2"/>
    <w:rsid w:val="00EF7648"/>
    <w:rsid w:val="00F06238"/>
    <w:rsid w:val="00F07E96"/>
    <w:rsid w:val="00F14591"/>
    <w:rsid w:val="00F145D3"/>
    <w:rsid w:val="00F14602"/>
    <w:rsid w:val="00F17154"/>
    <w:rsid w:val="00F20175"/>
    <w:rsid w:val="00F22F30"/>
    <w:rsid w:val="00F24BF5"/>
    <w:rsid w:val="00F25F04"/>
    <w:rsid w:val="00F26818"/>
    <w:rsid w:val="00F31FF0"/>
    <w:rsid w:val="00F35B5D"/>
    <w:rsid w:val="00F435AE"/>
    <w:rsid w:val="00F4719C"/>
    <w:rsid w:val="00F67BA4"/>
    <w:rsid w:val="00F70693"/>
    <w:rsid w:val="00F7151D"/>
    <w:rsid w:val="00F7158C"/>
    <w:rsid w:val="00F71DFE"/>
    <w:rsid w:val="00F726F1"/>
    <w:rsid w:val="00F72847"/>
    <w:rsid w:val="00F774CC"/>
    <w:rsid w:val="00F811BD"/>
    <w:rsid w:val="00F82337"/>
    <w:rsid w:val="00F85557"/>
    <w:rsid w:val="00F91CF9"/>
    <w:rsid w:val="00F95DBB"/>
    <w:rsid w:val="00F95E6F"/>
    <w:rsid w:val="00FA59EA"/>
    <w:rsid w:val="00FB0841"/>
    <w:rsid w:val="00FB1283"/>
    <w:rsid w:val="00FD1F5D"/>
    <w:rsid w:val="00FE0E2F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680C91"/>
    <w:pPr>
      <w:jc w:val="center"/>
    </w:pPr>
  </w:style>
  <w:style w:type="paragraph" w:customStyle="1" w:styleId="TabelleBestand">
    <w:name w:val="Tabelle Bestand"/>
    <w:basedOn w:val="TabelleFormulare"/>
    <w:locked/>
    <w:rsid w:val="007541D4"/>
  </w:style>
  <w:style w:type="paragraph" w:customStyle="1" w:styleId="Tabellenderung">
    <w:name w:val="Tabelle Änderung"/>
    <w:basedOn w:val="TabelleBestand"/>
    <w:locked/>
    <w:rsid w:val="007541D4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D2FC3"/>
  </w:style>
  <w:style w:type="paragraph" w:customStyle="1" w:styleId="Tabellezentriertnderung">
    <w:name w:val="Tabelle zentriert Änderung"/>
    <w:basedOn w:val="TabellezentriertBestand"/>
    <w:locked/>
    <w:rsid w:val="002D2FC3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680C91"/>
    <w:pPr>
      <w:jc w:val="center"/>
    </w:pPr>
  </w:style>
  <w:style w:type="paragraph" w:customStyle="1" w:styleId="TabelleBestand">
    <w:name w:val="Tabelle Bestand"/>
    <w:basedOn w:val="TabelleFormulare"/>
    <w:locked/>
    <w:rsid w:val="007541D4"/>
  </w:style>
  <w:style w:type="paragraph" w:customStyle="1" w:styleId="Tabellenderung">
    <w:name w:val="Tabelle Änderung"/>
    <w:basedOn w:val="TabelleBestand"/>
    <w:locked/>
    <w:rsid w:val="007541D4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D2FC3"/>
  </w:style>
  <w:style w:type="paragraph" w:customStyle="1" w:styleId="Tabellezentriertnderung">
    <w:name w:val="Tabelle zentriert Änderung"/>
    <w:basedOn w:val="TabellezentriertBestand"/>
    <w:locked/>
    <w:rsid w:val="002D2FC3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3A54-6789-4946-B941-0080C0C5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2018-07-27T12:56:00Z</cp:lastPrinted>
  <dcterms:created xsi:type="dcterms:W3CDTF">2020-03-26T09:22:00Z</dcterms:created>
  <dcterms:modified xsi:type="dcterms:W3CDTF">2020-03-26T09:22:00Z</dcterms:modified>
</cp:coreProperties>
</file>